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57C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pacing w:val="8"/>
          <w:sz w:val="32"/>
          <w:szCs w:val="32"/>
        </w:rPr>
      </w:pPr>
      <w:r>
        <w:rPr>
          <w:rStyle w:val="7"/>
          <w:color w:val="FF0000"/>
          <w:spacing w:val="30"/>
          <w:sz w:val="32"/>
          <w:szCs w:val="32"/>
        </w:rPr>
        <w:t>盐城市大丰区工业和信息化局</w:t>
      </w:r>
    </w:p>
    <w:p w14:paraId="18FFBC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</w:p>
    <w:p w14:paraId="780885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根据工作需要，盐城市大丰区工业和信息化局委托盐城</w:t>
      </w:r>
      <w:r>
        <w:rPr>
          <w:rFonts w:hint="eastAsia"/>
          <w:spacing w:val="30"/>
          <w:sz w:val="27"/>
          <w:szCs w:val="27"/>
          <w:lang w:val="en-US" w:eastAsia="zh-CN"/>
        </w:rPr>
        <w:t>寰球时代人力资源</w:t>
      </w:r>
      <w:r>
        <w:rPr>
          <w:spacing w:val="30"/>
          <w:sz w:val="27"/>
          <w:szCs w:val="27"/>
        </w:rPr>
        <w:t>有限公司面向社会公开招聘劳务派遣工作人员</w:t>
      </w:r>
      <w:r>
        <w:rPr>
          <w:rFonts w:hint="eastAsia"/>
          <w:spacing w:val="30"/>
          <w:sz w:val="27"/>
          <w:szCs w:val="27"/>
          <w:lang w:val="en-US" w:eastAsia="zh-CN"/>
        </w:rPr>
        <w:t>1</w:t>
      </w:r>
      <w:r>
        <w:rPr>
          <w:spacing w:val="30"/>
          <w:sz w:val="27"/>
          <w:szCs w:val="27"/>
        </w:rPr>
        <w:t>名。现将有关事项公告如下：</w:t>
      </w:r>
    </w:p>
    <w:p w14:paraId="6232EEA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Style w:val="7"/>
          <w:color w:val="FF0000"/>
          <w:spacing w:val="30"/>
          <w:sz w:val="27"/>
          <w:szCs w:val="27"/>
        </w:rPr>
      </w:pPr>
      <w:r>
        <w:rPr>
          <w:rStyle w:val="7"/>
          <w:color w:val="FF0000"/>
          <w:spacing w:val="30"/>
          <w:sz w:val="27"/>
          <w:szCs w:val="27"/>
        </w:rPr>
        <w:t>招聘岗位及条件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115"/>
        <w:gridCol w:w="1779"/>
        <w:gridCol w:w="1101"/>
        <w:gridCol w:w="3113"/>
      </w:tblGrid>
      <w:tr w14:paraId="719E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 w14:paraId="600BC7DF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Style w:val="7"/>
                <w:rFonts w:hint="default" w:eastAsiaTheme="minorEastAsia"/>
                <w:b w:val="0"/>
                <w:bCs/>
                <w:color w:val="auto"/>
                <w:spacing w:val="3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/>
                <w:b w:val="0"/>
                <w:bCs/>
                <w:color w:val="auto"/>
                <w:spacing w:val="30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115" w:type="dxa"/>
          </w:tcPr>
          <w:p w14:paraId="47F0DDB8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Style w:val="7"/>
                <w:rFonts w:hint="eastAsia" w:eastAsiaTheme="minorEastAsia"/>
                <w:color w:val="FF0000"/>
                <w:spacing w:val="3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b w:val="0"/>
                <w:bCs/>
                <w:color w:val="auto"/>
                <w:spacing w:val="30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779" w:type="dxa"/>
          </w:tcPr>
          <w:p w14:paraId="33272E5E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Style w:val="7"/>
                <w:rFonts w:hint="eastAsia" w:eastAsiaTheme="minorEastAsia"/>
                <w:color w:val="FF0000"/>
                <w:spacing w:val="3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b w:val="0"/>
                <w:bCs/>
                <w:color w:val="auto"/>
                <w:spacing w:val="3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101" w:type="dxa"/>
          </w:tcPr>
          <w:p w14:paraId="4159AB60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Style w:val="7"/>
                <w:rFonts w:hint="eastAsia" w:eastAsiaTheme="minorEastAsia"/>
                <w:color w:val="FF0000"/>
                <w:spacing w:val="3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b w:val="0"/>
                <w:bCs/>
                <w:color w:val="auto"/>
                <w:spacing w:val="3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113" w:type="dxa"/>
          </w:tcPr>
          <w:p w14:paraId="519DED1C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Style w:val="7"/>
                <w:rFonts w:hint="default" w:eastAsiaTheme="minorEastAsia"/>
                <w:color w:val="FF0000"/>
                <w:spacing w:val="3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b w:val="0"/>
                <w:bCs/>
                <w:color w:val="auto"/>
                <w:spacing w:val="30"/>
                <w:sz w:val="21"/>
                <w:szCs w:val="21"/>
                <w:vertAlign w:val="baseline"/>
                <w:lang w:val="en-US" w:eastAsia="zh-CN"/>
              </w:rPr>
              <w:t>其他条件</w:t>
            </w:r>
          </w:p>
        </w:tc>
      </w:tr>
      <w:tr w14:paraId="3C86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 w14:paraId="5234147E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cs="宋体" w:eastAsiaTheme="minorEastAsia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pacing w:val="-2"/>
                <w:kern w:val="2"/>
                <w:sz w:val="21"/>
                <w:szCs w:val="21"/>
                <w:lang w:val="en-US" w:eastAsia="zh-CN" w:bidi="ar-SA"/>
              </w:rPr>
              <w:t>工勤人员</w:t>
            </w:r>
          </w:p>
        </w:tc>
        <w:tc>
          <w:tcPr>
            <w:tcW w:w="1115" w:type="dxa"/>
            <w:vAlign w:val="center"/>
          </w:tcPr>
          <w:p w14:paraId="152E000D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cs="宋体" w:eastAsiaTheme="minorEastAsia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pacing w:val="-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779" w:type="dxa"/>
            <w:vAlign w:val="center"/>
          </w:tcPr>
          <w:p w14:paraId="139A5111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cs="宋体" w:eastAsiaTheme="minorEastAsia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  <w:t>高中以上</w:t>
            </w:r>
          </w:p>
        </w:tc>
        <w:tc>
          <w:tcPr>
            <w:tcW w:w="1101" w:type="dxa"/>
            <w:vAlign w:val="center"/>
          </w:tcPr>
          <w:p w14:paraId="445E1190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cs="宋体" w:eastAsiaTheme="minorEastAsia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pacing w:val="-2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3113" w:type="dxa"/>
          </w:tcPr>
          <w:p w14:paraId="4817D327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cs="宋体" w:eastAsiaTheme="minorEastAsia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pacing w:val="-2"/>
                <w:kern w:val="2"/>
                <w:sz w:val="21"/>
                <w:szCs w:val="21"/>
                <w:lang w:val="en-US" w:eastAsia="zh-CN" w:bidi="ar-SA"/>
              </w:rPr>
              <w:t>1.年龄在40周岁以下(1984年1月1日之后出生)。</w:t>
            </w:r>
          </w:p>
          <w:p w14:paraId="4F2C9319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default" w:ascii="宋体" w:hAnsi="宋体" w:cs="宋体" w:eastAsiaTheme="minorEastAsia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pacing w:val="-2"/>
                <w:kern w:val="2"/>
                <w:sz w:val="21"/>
                <w:szCs w:val="21"/>
                <w:lang w:val="en-US" w:eastAsia="zh-CN" w:bidi="ar-SA"/>
              </w:rPr>
              <w:t>2.持有C1驾驶证或以上级别驾驶证优先。</w:t>
            </w:r>
          </w:p>
        </w:tc>
      </w:tr>
    </w:tbl>
    <w:p w14:paraId="5A6ABAD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0" w:right="0" w:rightChars="0"/>
        <w:jc w:val="both"/>
        <w:rPr>
          <w:rStyle w:val="7"/>
          <w:color w:val="FF0000"/>
          <w:spacing w:val="30"/>
          <w:sz w:val="27"/>
          <w:szCs w:val="27"/>
        </w:rPr>
      </w:pPr>
    </w:p>
    <w:p w14:paraId="2BE578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58EB60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（一）报名条件</w:t>
      </w:r>
    </w:p>
    <w:p w14:paraId="585BE6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1、具有中华人民共和国国籍；</w:t>
      </w:r>
    </w:p>
    <w:p w14:paraId="06DF6B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2、遵守中华人民共和国宪法和法律，拥护中国共产党领导和社会主义制度，遵纪守法，品行端正，具有良好的政治素质和思想道德品质；</w:t>
      </w:r>
    </w:p>
    <w:p w14:paraId="6A1310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3、具有忠诚、奉献、吃苦耐劳的精神，服从工作安排，具备岗位要求相适应的基本素质；</w:t>
      </w:r>
    </w:p>
    <w:p w14:paraId="6BCDF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4、具备适应岗位要求的身体条件；</w:t>
      </w:r>
    </w:p>
    <w:p w14:paraId="204900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（二）不得报考的情形</w:t>
      </w:r>
    </w:p>
    <w:p w14:paraId="1F42F6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1、曾受过刑事处罚、行政处罚的人员；</w:t>
      </w:r>
    </w:p>
    <w:p w14:paraId="33A848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2、受过党（团）、政纪处分的；</w:t>
      </w:r>
    </w:p>
    <w:p w14:paraId="5F517D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3、有犯罪嫌疑尚未查清的人员；</w:t>
      </w:r>
    </w:p>
    <w:p w14:paraId="39708B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4、曾因违纪违规被开除或辞退的人员；</w:t>
      </w:r>
    </w:p>
    <w:p w14:paraId="780A52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5、列入失信被执行人而未被删除人员；</w:t>
      </w:r>
    </w:p>
    <w:p w14:paraId="722E66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6、法律法规等规定不得</w:t>
      </w:r>
      <w:r>
        <w:rPr>
          <w:rFonts w:hint="eastAsia"/>
          <w:spacing w:val="30"/>
          <w:sz w:val="27"/>
          <w:szCs w:val="27"/>
          <w:lang w:val="en-US" w:eastAsia="zh-CN"/>
        </w:rPr>
        <w:t>录</w:t>
      </w:r>
      <w:r>
        <w:rPr>
          <w:spacing w:val="30"/>
          <w:sz w:val="27"/>
          <w:szCs w:val="27"/>
        </w:rPr>
        <w:t>用的其他情形人员。</w:t>
      </w:r>
    </w:p>
    <w:p w14:paraId="03576B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</w:p>
    <w:p w14:paraId="092AC4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7"/>
          <w:color w:val="FF0000"/>
          <w:spacing w:val="30"/>
          <w:sz w:val="27"/>
          <w:szCs w:val="27"/>
        </w:rPr>
        <w:t>二、报名与资格审查</w:t>
      </w:r>
    </w:p>
    <w:p w14:paraId="770C5D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（一）报名方式：本人现场报名。</w:t>
      </w:r>
    </w:p>
    <w:p w14:paraId="4FE16C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default" w:eastAsiaTheme="minorEastAsia"/>
          <w:spacing w:val="30"/>
          <w:sz w:val="27"/>
          <w:szCs w:val="27"/>
          <w:lang w:val="en-US" w:eastAsia="zh-CN"/>
        </w:rPr>
      </w:pPr>
      <w:r>
        <w:rPr>
          <w:spacing w:val="30"/>
          <w:sz w:val="27"/>
          <w:szCs w:val="27"/>
        </w:rPr>
        <w:t>（二）报名时间：</w:t>
      </w:r>
      <w:r>
        <w:rPr>
          <w:rFonts w:hint="eastAsia"/>
          <w:spacing w:val="30"/>
          <w:sz w:val="27"/>
          <w:szCs w:val="27"/>
          <w:lang w:val="en-US" w:eastAsia="zh-CN"/>
        </w:rPr>
        <w:t>2024年6月26日-2024年7月2日</w:t>
      </w:r>
    </w:p>
    <w:p w14:paraId="16E44D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（三）报名地点：盐城</w:t>
      </w:r>
      <w:r>
        <w:rPr>
          <w:rFonts w:hint="eastAsia"/>
          <w:spacing w:val="30"/>
          <w:sz w:val="27"/>
          <w:szCs w:val="27"/>
          <w:lang w:val="en-US" w:eastAsia="zh-CN"/>
        </w:rPr>
        <w:t>寰球时代人力资源</w:t>
      </w:r>
      <w:r>
        <w:rPr>
          <w:spacing w:val="30"/>
          <w:sz w:val="27"/>
          <w:szCs w:val="27"/>
        </w:rPr>
        <w:t>有限公司（希望小镇</w:t>
      </w:r>
      <w:r>
        <w:rPr>
          <w:rFonts w:hint="eastAsia"/>
          <w:spacing w:val="30"/>
          <w:sz w:val="27"/>
          <w:szCs w:val="27"/>
          <w:lang w:val="en-US" w:eastAsia="zh-CN"/>
        </w:rPr>
        <w:t>2-</w:t>
      </w:r>
      <w:r>
        <w:rPr>
          <w:spacing w:val="30"/>
          <w:sz w:val="27"/>
          <w:szCs w:val="27"/>
        </w:rPr>
        <w:t>1号楼</w:t>
      </w:r>
      <w:r>
        <w:rPr>
          <w:rFonts w:hint="eastAsia"/>
          <w:spacing w:val="30"/>
          <w:sz w:val="27"/>
          <w:szCs w:val="27"/>
          <w:lang w:val="en-US" w:eastAsia="zh-CN"/>
        </w:rPr>
        <w:t>6</w:t>
      </w:r>
      <w:r>
        <w:rPr>
          <w:spacing w:val="30"/>
          <w:sz w:val="27"/>
          <w:szCs w:val="27"/>
        </w:rPr>
        <w:t>楼）。</w:t>
      </w:r>
    </w:p>
    <w:p w14:paraId="5A1603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rFonts w:hint="eastAsia"/>
          <w:spacing w:val="30"/>
          <w:sz w:val="27"/>
          <w:szCs w:val="27"/>
          <w:lang w:val="en-US" w:eastAsia="zh-CN"/>
        </w:rPr>
      </w:pPr>
      <w:r>
        <w:rPr>
          <w:spacing w:val="30"/>
          <w:sz w:val="27"/>
          <w:szCs w:val="27"/>
        </w:rPr>
        <w:t>（四）咨询电话：</w:t>
      </w:r>
      <w:r>
        <w:rPr>
          <w:rFonts w:hint="eastAsia"/>
          <w:spacing w:val="30"/>
          <w:sz w:val="27"/>
          <w:szCs w:val="27"/>
          <w:lang w:val="en-US" w:eastAsia="zh-CN"/>
        </w:rPr>
        <w:t>18936323933</w:t>
      </w:r>
    </w:p>
    <w:p w14:paraId="7D192D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（五）报名材料：</w:t>
      </w:r>
    </w:p>
    <w:p w14:paraId="488C13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1、《盐城市大丰区工信局公开招聘劳务派遣人员报名表》（见附件）；</w:t>
      </w:r>
    </w:p>
    <w:p w14:paraId="572ED7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2、本人近期2寸</w:t>
      </w:r>
      <w:r>
        <w:rPr>
          <w:rFonts w:hint="eastAsia"/>
          <w:spacing w:val="30"/>
          <w:sz w:val="27"/>
          <w:szCs w:val="27"/>
          <w:lang w:val="en-US" w:eastAsia="zh-CN"/>
        </w:rPr>
        <w:t>证件</w:t>
      </w:r>
      <w:r>
        <w:rPr>
          <w:spacing w:val="30"/>
          <w:sz w:val="27"/>
          <w:szCs w:val="27"/>
        </w:rPr>
        <w:t>彩照3张（照片背面注明应聘者姓名）；</w:t>
      </w:r>
    </w:p>
    <w:p w14:paraId="44BF1C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3、身份证、户口簿原件及复印件（身份证正、反面复印在一张纸上；户口簿须将户主首页及本人页复印在一张纸上）；</w:t>
      </w:r>
    </w:p>
    <w:p w14:paraId="74F005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4、毕业证书原件及复印件、学信网下载有效期内的《教育部学历证书电子注册备案表》；</w:t>
      </w:r>
    </w:p>
    <w:p w14:paraId="6EDC0A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5、个人社会保险权益记录单；</w:t>
      </w:r>
    </w:p>
    <w:p w14:paraId="49FA91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6、无犯罪记录证明；</w:t>
      </w:r>
    </w:p>
    <w:p w14:paraId="0C7E56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7、个人征信报告；</w:t>
      </w:r>
    </w:p>
    <w:p w14:paraId="10BB21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8、其他报名所需提供证件原件及复印件。</w:t>
      </w:r>
    </w:p>
    <w:p w14:paraId="5ED6AF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（六）报名注意事项及资格审查：</w:t>
      </w:r>
    </w:p>
    <w:p w14:paraId="61ED70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1、应聘人员须在规定时间内报名，用工单位委托</w:t>
      </w:r>
      <w:r>
        <w:rPr>
          <w:rFonts w:hint="eastAsia"/>
          <w:spacing w:val="30"/>
          <w:sz w:val="27"/>
          <w:szCs w:val="27"/>
          <w:lang w:val="en-US" w:eastAsia="zh-CN"/>
        </w:rPr>
        <w:t>盐城寰球时代人力资源</w:t>
      </w:r>
      <w:r>
        <w:rPr>
          <w:spacing w:val="30"/>
          <w:sz w:val="27"/>
          <w:szCs w:val="27"/>
        </w:rPr>
        <w:t>有限公司负责报名及资格审核工作；</w:t>
      </w:r>
    </w:p>
    <w:p w14:paraId="577BBA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2、通过报名资格审查的应聘人员，听候通知在规定时间内参加考试；</w:t>
      </w:r>
    </w:p>
    <w:p w14:paraId="7F6922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3、应聘人员对所填写的报名信息和提交报名材料的真实性、准确性、完整性、有效性负责。资格审核贯穿招聘工作全过程，凡有弄虚作假者，一经查实，取消应聘资格。</w:t>
      </w:r>
    </w:p>
    <w:p w14:paraId="221412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</w:p>
    <w:p w14:paraId="07F483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7"/>
          <w:color w:val="FF0000"/>
          <w:spacing w:val="30"/>
          <w:sz w:val="27"/>
          <w:szCs w:val="27"/>
        </w:rPr>
        <w:t>三、招聘程序</w:t>
      </w:r>
    </w:p>
    <w:p w14:paraId="53FA80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考试采取笔试和面试相结合的办法进行，由盐城市大丰区工业和信息化局委托</w:t>
      </w:r>
      <w:r>
        <w:rPr>
          <w:rFonts w:hint="eastAsia"/>
          <w:spacing w:val="30"/>
          <w:sz w:val="27"/>
          <w:szCs w:val="27"/>
          <w:lang w:val="en-US" w:eastAsia="zh-CN"/>
        </w:rPr>
        <w:t>盐城寰球时代人力资源</w:t>
      </w:r>
      <w:r>
        <w:rPr>
          <w:spacing w:val="30"/>
          <w:sz w:val="27"/>
          <w:szCs w:val="27"/>
        </w:rPr>
        <w:t>有限公司组织实施。</w:t>
      </w:r>
    </w:p>
    <w:p w14:paraId="2F9FDC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（一）笔试</w:t>
      </w:r>
    </w:p>
    <w:p w14:paraId="08DDF9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笔试卷面总分100分，设60分合格线，笔试内容为公共基础知识，不指定辅导用书。</w:t>
      </w:r>
    </w:p>
    <w:p w14:paraId="5CBBB9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笔试结束后，根据笔试成绩从高分到低分按拟招聘人数1：3（含末位同分者）比例确定参加面试人选，不足1：3比例的按实际合格人数确定面试人选。</w:t>
      </w:r>
    </w:p>
    <w:p w14:paraId="548DDD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（二）面试</w:t>
      </w:r>
    </w:p>
    <w:p w14:paraId="4C5623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采取结构化面试方式进行，总分100分，设60分合格线。主要考查应聘者的思维能力、应变能力、口头表达能力、综合分析和解决实际问题的能力及仪表仪态等。面试时间和地点另行通知。</w:t>
      </w:r>
    </w:p>
    <w:p w14:paraId="208FE2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综合成绩为百分制，按笔试成绩（百分制）、面试成绩（百分制）分别占40%、60%的比例计算应聘人员总成绩。笔试成绩、面试成绩按比例计算后均保留两位小数，第三位小数按“四舍五入”法处理后计算总成绩。</w:t>
      </w:r>
    </w:p>
    <w:p w14:paraId="6C922F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（三）体检</w:t>
      </w:r>
    </w:p>
    <w:p w14:paraId="513340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根据综合成绩由高到低顺序，按照招聘人数1:1的比例确定参加体检人员（当综合成绩相同时，取面试成绩高者；综合成绩、面试成绩均相同时，组织加试，加试时间、地点、方式另行通知）。</w:t>
      </w:r>
    </w:p>
    <w:p w14:paraId="2DB1B8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体检人员自行到当地二甲及以上综合医院体检并出具体检合格报告。体检费自理，体检参照《国家公务员录用体检通用标准(试行)》执行。</w:t>
      </w:r>
    </w:p>
    <w:p w14:paraId="00FC6E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（四）考察</w:t>
      </w:r>
    </w:p>
    <w:p w14:paraId="6E9A1A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对体检合格人员进行考察（考察标准参照江苏省公务员录用标准和有关文件规定执行），并根据体检和考察结果，确定拟</w:t>
      </w:r>
      <w:r>
        <w:rPr>
          <w:rFonts w:hint="eastAsia"/>
          <w:spacing w:val="30"/>
          <w:sz w:val="27"/>
          <w:szCs w:val="27"/>
          <w:lang w:val="en-US" w:eastAsia="zh-CN"/>
        </w:rPr>
        <w:t>录</w:t>
      </w:r>
      <w:r>
        <w:rPr>
          <w:spacing w:val="30"/>
          <w:sz w:val="27"/>
          <w:szCs w:val="27"/>
        </w:rPr>
        <w:t>用人员名单。</w:t>
      </w:r>
    </w:p>
    <w:p w14:paraId="7285E3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因个人放弃、体检、考察不合格等原因出现招聘岗位空缺时，在该岗位的考试合格人员中，按综合成绩从高分到低分依次递补。</w:t>
      </w:r>
    </w:p>
    <w:p w14:paraId="78C727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（五）公示</w:t>
      </w:r>
    </w:p>
    <w:p w14:paraId="27B3EF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根据体检和考察结果，确定拟</w:t>
      </w:r>
      <w:r>
        <w:rPr>
          <w:rFonts w:hint="eastAsia"/>
          <w:spacing w:val="30"/>
          <w:sz w:val="27"/>
          <w:szCs w:val="27"/>
          <w:lang w:val="en-US" w:eastAsia="zh-CN"/>
        </w:rPr>
        <w:t>录</w:t>
      </w:r>
      <w:r>
        <w:rPr>
          <w:spacing w:val="30"/>
          <w:sz w:val="27"/>
          <w:szCs w:val="27"/>
        </w:rPr>
        <w:t>用人员名单，在盐城市大丰区公共就业网（www.ycdf91.cn）上公示5个工作日。对公示过程中反映有问题，经查实确属不符合</w:t>
      </w:r>
      <w:r>
        <w:rPr>
          <w:rFonts w:hint="eastAsia"/>
          <w:spacing w:val="30"/>
          <w:sz w:val="27"/>
          <w:szCs w:val="27"/>
          <w:lang w:val="en-US" w:eastAsia="zh-CN"/>
        </w:rPr>
        <w:t>录</w:t>
      </w:r>
      <w:r>
        <w:rPr>
          <w:spacing w:val="30"/>
          <w:sz w:val="27"/>
          <w:szCs w:val="27"/>
        </w:rPr>
        <w:t>用条件的，取消</w:t>
      </w:r>
      <w:r>
        <w:rPr>
          <w:rFonts w:hint="eastAsia"/>
          <w:spacing w:val="30"/>
          <w:sz w:val="27"/>
          <w:szCs w:val="27"/>
          <w:lang w:val="en-US" w:eastAsia="zh-CN"/>
        </w:rPr>
        <w:t>录</w:t>
      </w:r>
      <w:r>
        <w:rPr>
          <w:spacing w:val="30"/>
          <w:sz w:val="27"/>
          <w:szCs w:val="27"/>
        </w:rPr>
        <w:t>用资格，依次递补并公示。</w:t>
      </w:r>
    </w:p>
    <w:p w14:paraId="2E69B0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</w:p>
    <w:p w14:paraId="1A546D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7"/>
          <w:color w:val="FF0000"/>
          <w:spacing w:val="30"/>
          <w:sz w:val="27"/>
          <w:szCs w:val="27"/>
        </w:rPr>
        <w:t>四、</w:t>
      </w:r>
      <w:r>
        <w:rPr>
          <w:rStyle w:val="7"/>
          <w:rFonts w:hint="eastAsia"/>
          <w:color w:val="FF0000"/>
          <w:spacing w:val="30"/>
          <w:sz w:val="27"/>
          <w:szCs w:val="27"/>
          <w:lang w:val="en-US" w:eastAsia="zh-CN"/>
        </w:rPr>
        <w:t>录</w:t>
      </w:r>
      <w:r>
        <w:rPr>
          <w:rStyle w:val="7"/>
          <w:color w:val="FF0000"/>
          <w:spacing w:val="30"/>
          <w:sz w:val="27"/>
          <w:szCs w:val="27"/>
        </w:rPr>
        <w:t>用</w:t>
      </w:r>
    </w:p>
    <w:p w14:paraId="6137D3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公示期满无异议的或有异议经查证不属实的，与</w:t>
      </w:r>
      <w:r>
        <w:rPr>
          <w:rFonts w:hint="eastAsia"/>
          <w:spacing w:val="30"/>
          <w:sz w:val="27"/>
          <w:szCs w:val="27"/>
          <w:lang w:val="en-US" w:eastAsia="zh-CN"/>
        </w:rPr>
        <w:t>盐城寰球时代人力资源</w:t>
      </w:r>
      <w:r>
        <w:rPr>
          <w:spacing w:val="30"/>
          <w:sz w:val="27"/>
          <w:szCs w:val="27"/>
        </w:rPr>
        <w:t>有限公司签订劳动合同（内含2个月的试用期），派遣至盐城市大丰区工业和信息化局工作。试用期满经考核不合格的，予以办理解聘手续。录用人员如与原单位发生劳动（人事）争议事项，由本人自行负责协商解决。</w:t>
      </w:r>
    </w:p>
    <w:p w14:paraId="7BCC19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</w:p>
    <w:p w14:paraId="5BF445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rStyle w:val="7"/>
          <w:color w:val="FF0000"/>
          <w:spacing w:val="30"/>
          <w:sz w:val="27"/>
          <w:szCs w:val="27"/>
        </w:rPr>
        <w:t>五、待遇</w:t>
      </w:r>
    </w:p>
    <w:p w14:paraId="79F48E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r>
        <w:rPr>
          <w:spacing w:val="30"/>
          <w:sz w:val="27"/>
          <w:szCs w:val="27"/>
        </w:rPr>
        <w:t>试用期间按照基本工资标准发放工资，试用期满经考核合格后，按照人社部门规定的基础标准缴纳社会保险及住房公积金，薪酬待遇按照区工业和信息化局劳务派遣人员管理标准执行。</w:t>
      </w:r>
    </w:p>
    <w:p w14:paraId="138201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</w:pPr>
      <w:bookmarkStart w:id="0" w:name="_GoBack"/>
      <w:bookmarkEnd w:id="0"/>
    </w:p>
    <w:p w14:paraId="748A9E5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附件1、</w:t>
      </w:r>
    </w:p>
    <w:p w14:paraId="1542F22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6" DrawAspect="Icon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1028D"/>
    <w:multiLevelType w:val="singleLevel"/>
    <w:tmpl w:val="AE3102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MTNjM2RmZmQ0N2YzZmUwOTAzOWZlYmRhMjI0NjMifQ=="/>
  </w:docVars>
  <w:rsids>
    <w:rsidRoot w:val="00000000"/>
    <w:rsid w:val="096077E1"/>
    <w:rsid w:val="1B4639F1"/>
    <w:rsid w:val="2A62049C"/>
    <w:rsid w:val="402F2D59"/>
    <w:rsid w:val="54E93180"/>
    <w:rsid w:val="6804410D"/>
    <w:rsid w:val="687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hint="eastAsia" w:ascii="宋体" w:hAnsi="宋体" w:cs="宋体"/>
      <w:sz w:val="21"/>
      <w:szCs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1802</Words>
  <Characters>1854</Characters>
  <Lines>0</Lines>
  <Paragraphs>0</Paragraphs>
  <TotalTime>1</TotalTime>
  <ScaleCrop>false</ScaleCrop>
  <LinksUpToDate>false</LinksUpToDate>
  <CharactersWithSpaces>1854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2024-06-24T06:41:00Z</dcterms:created>
  <dc:creator>Administrator</dc:creator>
  <cp:lastModifiedBy>滕飞</cp:lastModifiedBy>
  <dcterms:modified xsi:type="dcterms:W3CDTF">2024-06-26T11:23:42Z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B2DCF58C5A6241328616C8E44F91F4CE_13</vt:lpwstr>
  </property>
</Properties>
</file>